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3C88" w14:textId="7190A9D7" w:rsidR="00041312" w:rsidRPr="00530671" w:rsidRDefault="00FE6B3A" w:rsidP="0004131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D966" w:themeColor="accent4" w:themeTint="99"/>
        </w:rPr>
      </w:pPr>
      <w:r w:rsidRPr="00530671">
        <w:rPr>
          <w:rFonts w:ascii="Merriweather" w:eastAsia="Times New Roman" w:hAnsi="Merriweather" w:cs="Times New Roman"/>
          <w:b/>
          <w:bCs/>
          <w:color w:val="FFD966" w:themeColor="accent4" w:themeTint="99"/>
          <w:sz w:val="48"/>
          <w:szCs w:val="48"/>
        </w:rPr>
        <w:t xml:space="preserve"> </w:t>
      </w:r>
      <w:r w:rsidR="00041312" w:rsidRPr="00530671">
        <w:rPr>
          <w:rFonts w:ascii="Merriweather" w:eastAsia="Times New Roman" w:hAnsi="Merriweather" w:cs="Times New Roman"/>
          <w:b/>
          <w:bCs/>
          <w:color w:val="FFD966" w:themeColor="accent4" w:themeTint="99"/>
          <w:sz w:val="48"/>
          <w:szCs w:val="48"/>
        </w:rPr>
        <w:t>Pet Policy</w:t>
      </w:r>
    </w:p>
    <w:p w14:paraId="6167EB98" w14:textId="752521BD" w:rsidR="00041312" w:rsidRPr="00041312" w:rsidRDefault="00041312" w:rsidP="000413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41312">
        <w:rPr>
          <w:rFonts w:ascii="ArialMT" w:eastAsia="Times New Roman" w:hAnsi="ArialMT" w:cs="Times New Roman"/>
          <w:sz w:val="22"/>
          <w:szCs w:val="22"/>
        </w:rPr>
        <w:t>We understand that a pet plays a significant part in many people's lives, so we strive to allow animals in most of our rental properties</w:t>
      </w:r>
      <w:r w:rsidR="00116FEC">
        <w:rPr>
          <w:rFonts w:ascii="ArialMT" w:eastAsia="Times New Roman" w:hAnsi="ArialMT" w:cs="Times New Roman"/>
          <w:sz w:val="22"/>
          <w:szCs w:val="22"/>
        </w:rPr>
        <w:t xml:space="preserve"> without hefty upfront pet deposits</w:t>
      </w:r>
      <w:r w:rsidRPr="00041312">
        <w:rPr>
          <w:rFonts w:ascii="ArialMT" w:eastAsia="Times New Roman" w:hAnsi="ArialMT" w:cs="Times New Roman"/>
          <w:sz w:val="22"/>
          <w:szCs w:val="22"/>
        </w:rPr>
        <w:t xml:space="preserve">. </w:t>
      </w:r>
      <w:r w:rsidRPr="00530671">
        <w:rPr>
          <w:rFonts w:ascii="ArialMT" w:eastAsia="Times New Roman" w:hAnsi="ArialMT" w:cs="Times New Roman"/>
          <w:b/>
          <w:bCs/>
          <w:sz w:val="22"/>
          <w:szCs w:val="22"/>
        </w:rPr>
        <w:t>Please make sure to ask if the property that has caught your eye accepts pets</w:t>
      </w:r>
      <w:r w:rsidR="00B622D2" w:rsidRPr="00530671">
        <w:rPr>
          <w:rFonts w:ascii="ArialMT" w:eastAsia="Times New Roman" w:hAnsi="ArialMT" w:cs="Times New Roman"/>
          <w:b/>
          <w:bCs/>
          <w:sz w:val="22"/>
          <w:szCs w:val="22"/>
        </w:rPr>
        <w:t xml:space="preserve"> before starting the application process</w:t>
      </w:r>
      <w:r w:rsidRPr="00530671">
        <w:rPr>
          <w:rFonts w:ascii="ArialMT" w:eastAsia="Times New Roman" w:hAnsi="ArialMT" w:cs="Times New Roman"/>
          <w:b/>
          <w:bCs/>
          <w:sz w:val="22"/>
          <w:szCs w:val="22"/>
        </w:rPr>
        <w:t>.</w:t>
      </w:r>
      <w:r w:rsidRPr="00041312"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00041312">
        <w:rPr>
          <w:rFonts w:ascii="ArialMT" w:eastAsia="Times New Roman" w:hAnsi="ArialMT" w:cs="Times New Roman"/>
          <w:sz w:val="22"/>
          <w:szCs w:val="22"/>
          <w:u w:val="single"/>
        </w:rPr>
        <w:t>Pet Screening Profiles are required for every applicant applying for one of our properties</w:t>
      </w:r>
      <w:r w:rsidR="00F5519F" w:rsidRPr="0055698F">
        <w:rPr>
          <w:rFonts w:ascii="ArialMT" w:eastAsia="Times New Roman" w:hAnsi="ArialMT" w:cs="Times New Roman"/>
          <w:sz w:val="22"/>
          <w:szCs w:val="22"/>
          <w:u w:val="single"/>
        </w:rPr>
        <w:t xml:space="preserve"> regardless of having a pet or not</w:t>
      </w:r>
      <w:r w:rsidRPr="00041312">
        <w:rPr>
          <w:rFonts w:ascii="ArialMT" w:eastAsia="Times New Roman" w:hAnsi="ArialMT" w:cs="Times New Roman"/>
          <w:sz w:val="22"/>
          <w:szCs w:val="22"/>
          <w:u w:val="single"/>
        </w:rPr>
        <w:t>.</w:t>
      </w:r>
      <w:r w:rsidRPr="00041312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F5519F">
        <w:rPr>
          <w:rFonts w:ascii="ArialMT" w:eastAsia="Times New Roman" w:hAnsi="ArialMT" w:cs="Times New Roman"/>
          <w:sz w:val="22"/>
          <w:szCs w:val="22"/>
        </w:rPr>
        <w:t xml:space="preserve">The </w:t>
      </w:r>
      <w:r w:rsidRPr="00041312">
        <w:rPr>
          <w:rFonts w:ascii="ArialMT" w:eastAsia="Times New Roman" w:hAnsi="ArialMT" w:cs="Times New Roman"/>
          <w:sz w:val="22"/>
          <w:szCs w:val="22"/>
        </w:rPr>
        <w:t xml:space="preserve">Pet Screening </w:t>
      </w:r>
      <w:r w:rsidR="00F5519F">
        <w:rPr>
          <w:rFonts w:ascii="ArialMT" w:eastAsia="Times New Roman" w:hAnsi="ArialMT" w:cs="Times New Roman"/>
          <w:sz w:val="22"/>
          <w:szCs w:val="22"/>
        </w:rPr>
        <w:t xml:space="preserve">process </w:t>
      </w:r>
      <w:r w:rsidRPr="00041312">
        <w:rPr>
          <w:rFonts w:ascii="ArialMT" w:eastAsia="Times New Roman" w:hAnsi="ArialMT" w:cs="Times New Roman"/>
          <w:sz w:val="22"/>
          <w:szCs w:val="22"/>
        </w:rPr>
        <w:t>provides a risk level assessment for each pet profile which is based on the over</w:t>
      </w:r>
      <w:r w:rsidR="008B39AF">
        <w:rPr>
          <w:rFonts w:ascii="ArialMT" w:eastAsia="Times New Roman" w:hAnsi="ArialMT" w:cs="Times New Roman"/>
          <w:sz w:val="22"/>
          <w:szCs w:val="22"/>
        </w:rPr>
        <w:t>all</w:t>
      </w:r>
      <w:r w:rsidRPr="00041312">
        <w:rPr>
          <w:rFonts w:ascii="ArialMT" w:eastAsia="Times New Roman" w:hAnsi="ArialMT" w:cs="Times New Roman"/>
          <w:sz w:val="22"/>
          <w:szCs w:val="22"/>
        </w:rPr>
        <w:t xml:space="preserve"> risk of the pet</w:t>
      </w:r>
      <w:r w:rsidR="00F5519F">
        <w:rPr>
          <w:rFonts w:ascii="ArialMT" w:eastAsia="Times New Roman" w:hAnsi="ArialMT" w:cs="Times New Roman"/>
          <w:sz w:val="22"/>
          <w:szCs w:val="22"/>
        </w:rPr>
        <w:t xml:space="preserve"> based on </w:t>
      </w:r>
      <w:r w:rsidR="0055698F">
        <w:rPr>
          <w:rFonts w:ascii="ArialMT" w:eastAsia="Times New Roman" w:hAnsi="ArialMT" w:cs="Times New Roman"/>
          <w:sz w:val="22"/>
          <w:szCs w:val="22"/>
        </w:rPr>
        <w:t>several</w:t>
      </w:r>
      <w:r w:rsidR="00F5519F">
        <w:rPr>
          <w:rFonts w:ascii="ArialMT" w:eastAsia="Times New Roman" w:hAnsi="ArialMT" w:cs="Times New Roman"/>
          <w:sz w:val="22"/>
          <w:szCs w:val="22"/>
        </w:rPr>
        <w:t xml:space="preserve"> different factors </w:t>
      </w:r>
      <w:r w:rsidR="000C5C17">
        <w:rPr>
          <w:rFonts w:ascii="ArialMT" w:eastAsia="Times New Roman" w:hAnsi="ArialMT" w:cs="Times New Roman"/>
          <w:sz w:val="22"/>
          <w:szCs w:val="22"/>
        </w:rPr>
        <w:t xml:space="preserve">IE </w:t>
      </w:r>
      <w:r w:rsidR="00280CBF">
        <w:rPr>
          <w:rFonts w:ascii="ArialMT" w:eastAsia="Times New Roman" w:hAnsi="ArialMT" w:cs="Times New Roman"/>
          <w:sz w:val="22"/>
          <w:szCs w:val="22"/>
        </w:rPr>
        <w:t>age, weight</w:t>
      </w:r>
      <w:r w:rsidR="00F5519F">
        <w:rPr>
          <w:rFonts w:ascii="ArialMT" w:eastAsia="Times New Roman" w:hAnsi="ArialMT" w:cs="Times New Roman"/>
          <w:sz w:val="22"/>
          <w:szCs w:val="22"/>
        </w:rPr>
        <w:t>, vaccines, incidents, etc</w:t>
      </w:r>
      <w:r w:rsidRPr="00041312">
        <w:rPr>
          <w:rFonts w:ascii="ArialMT" w:eastAsia="Times New Roman" w:hAnsi="ArialMT" w:cs="Times New Roman"/>
          <w:sz w:val="22"/>
          <w:szCs w:val="22"/>
        </w:rPr>
        <w:t>. Pet Fees are based upon Paw Score</w:t>
      </w:r>
      <w:r w:rsidR="000C5C17">
        <w:rPr>
          <w:rFonts w:ascii="ArialMT" w:eastAsia="Times New Roman" w:hAnsi="ArialMT" w:cs="Times New Roman"/>
          <w:sz w:val="22"/>
          <w:szCs w:val="22"/>
        </w:rPr>
        <w:t xml:space="preserve"> (See below)</w:t>
      </w:r>
      <w:r w:rsidRPr="00041312">
        <w:rPr>
          <w:rFonts w:ascii="ArialMT" w:eastAsia="Times New Roman" w:hAnsi="ArialMT" w:cs="Times New Roman"/>
          <w:sz w:val="22"/>
          <w:szCs w:val="22"/>
        </w:rPr>
        <w:t xml:space="preserve"> Risk Levels. Pet Screenings &amp; Policy Affirmations can be completed by going to: </w:t>
      </w:r>
      <w:hyperlink r:id="rId4" w:history="1">
        <w:r w:rsidR="00C53DB4" w:rsidRPr="00C53DB4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RentalManagementGroup</w:t>
        </w:r>
        <w:r w:rsidRPr="00041312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.PetScreening.com</w:t>
        </w:r>
      </w:hyperlink>
      <w:r w:rsidRPr="00041312">
        <w:rPr>
          <w:rFonts w:ascii="Arial" w:eastAsia="Times New Roman" w:hAnsi="Arial" w:cs="Arial"/>
          <w:b/>
          <w:bCs/>
          <w:color w:val="0F54CC"/>
          <w:sz w:val="22"/>
          <w:szCs w:val="22"/>
        </w:rPr>
        <w:t xml:space="preserve"> </w:t>
      </w:r>
    </w:p>
    <w:p w14:paraId="6AC61D47" w14:textId="1583EEDB" w:rsidR="00041312" w:rsidRPr="00041312" w:rsidRDefault="00041312" w:rsidP="000413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41312">
        <w:rPr>
          <w:rFonts w:ascii="ArialMT" w:eastAsia="Times New Roman" w:hAnsi="ArialMT" w:cs="Times New Roman"/>
          <w:sz w:val="22"/>
          <w:szCs w:val="22"/>
        </w:rPr>
        <w:t xml:space="preserve">Regardless of prior consent, </w:t>
      </w:r>
      <w:r w:rsidR="00C53DB4">
        <w:rPr>
          <w:rFonts w:ascii="ArialMT" w:eastAsia="Times New Roman" w:hAnsi="ArialMT" w:cs="Times New Roman"/>
          <w:sz w:val="22"/>
          <w:szCs w:val="22"/>
        </w:rPr>
        <w:t>Rental Management Group</w:t>
      </w:r>
      <w:r w:rsidRPr="00041312">
        <w:rPr>
          <w:rFonts w:ascii="ArialMT" w:eastAsia="Times New Roman" w:hAnsi="ArialMT" w:cs="Times New Roman"/>
          <w:sz w:val="22"/>
          <w:szCs w:val="22"/>
        </w:rPr>
        <w:t xml:space="preserve"> reserves the right to have any pet removed from the property if it is determined that the pet poses a threat to the safety or condition of the property or any people in the property or the community. </w:t>
      </w:r>
    </w:p>
    <w:p w14:paraId="6271049F" w14:textId="267BF657" w:rsidR="00807139" w:rsidRPr="00C53DB4" w:rsidRDefault="00C53DB4" w:rsidP="0004131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Rental Management Group</w:t>
      </w:r>
      <w:r w:rsidR="00041312" w:rsidRPr="00041312">
        <w:rPr>
          <w:rFonts w:ascii="ArialMT" w:eastAsia="Times New Roman" w:hAnsi="ArialMT" w:cs="Times New Roman"/>
          <w:sz w:val="22"/>
          <w:szCs w:val="22"/>
        </w:rPr>
        <w:t xml:space="preserve"> charges a pet fee each month for </w:t>
      </w:r>
      <w:r w:rsidR="00041312" w:rsidRPr="00041312">
        <w:rPr>
          <w:rFonts w:ascii="ArialMT" w:eastAsia="Times New Roman" w:hAnsi="ArialMT" w:cs="Times New Roman"/>
          <w:sz w:val="22"/>
          <w:szCs w:val="22"/>
          <w:u w:val="single"/>
        </w:rPr>
        <w:t>each</w:t>
      </w:r>
      <w:r w:rsidR="00041312" w:rsidRPr="00041312">
        <w:rPr>
          <w:rFonts w:ascii="ArialMT" w:eastAsia="Times New Roman" w:hAnsi="ArialMT" w:cs="Times New Roman"/>
          <w:sz w:val="22"/>
          <w:szCs w:val="22"/>
        </w:rPr>
        <w:t xml:space="preserve"> of your pets. The term “pet fee” is simply a fee you will pay for the allowance of your pet to occupy the rental unit with you. Pet fees are charged</w:t>
      </w:r>
      <w:r w:rsidR="00B622D2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B622D2" w:rsidRPr="00FD53D1">
        <w:rPr>
          <w:rFonts w:ascii="ArialMT" w:eastAsia="Times New Roman" w:hAnsi="ArialMT" w:cs="Times New Roman"/>
          <w:sz w:val="22"/>
          <w:szCs w:val="22"/>
          <w:u w:val="single"/>
        </w:rPr>
        <w:t>per pet</w:t>
      </w:r>
      <w:r w:rsidR="00041312" w:rsidRPr="00041312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8F54EE" w:rsidRPr="00041312">
        <w:rPr>
          <w:rFonts w:ascii="ArialMT" w:eastAsia="Times New Roman" w:hAnsi="ArialMT" w:cs="Times New Roman"/>
          <w:sz w:val="22"/>
          <w:szCs w:val="22"/>
        </w:rPr>
        <w:t>monthly</w:t>
      </w:r>
      <w:r w:rsidR="00B91FEB">
        <w:rPr>
          <w:rFonts w:ascii="ArialMT" w:eastAsia="Times New Roman" w:hAnsi="ArialMT" w:cs="Times New Roman"/>
          <w:sz w:val="22"/>
          <w:szCs w:val="22"/>
        </w:rPr>
        <w:t xml:space="preserve"> </w:t>
      </w:r>
      <w:r w:rsidR="00280CBF">
        <w:rPr>
          <w:rFonts w:ascii="ArialMT" w:eastAsia="Times New Roman" w:hAnsi="ArialMT" w:cs="Times New Roman"/>
          <w:sz w:val="22"/>
          <w:szCs w:val="22"/>
        </w:rPr>
        <w:t>and</w:t>
      </w:r>
      <w:r w:rsidR="00041312" w:rsidRPr="00041312">
        <w:rPr>
          <w:rFonts w:ascii="ArialMT" w:eastAsia="Times New Roman" w:hAnsi="ArialMT" w:cs="Times New Roman"/>
          <w:sz w:val="22"/>
          <w:szCs w:val="22"/>
        </w:rPr>
        <w:t xml:space="preserve"> are paid with your property rent. The charges breakdown as follows for each </w:t>
      </w:r>
      <w:r w:rsidR="00B91FEB">
        <w:rPr>
          <w:rFonts w:ascii="ArialMT" w:eastAsia="Times New Roman" w:hAnsi="ArialMT" w:cs="Times New Roman"/>
          <w:sz w:val="22"/>
          <w:szCs w:val="22"/>
        </w:rPr>
        <w:t>P</w:t>
      </w:r>
      <w:r w:rsidR="00041312" w:rsidRPr="00041312">
        <w:rPr>
          <w:rFonts w:ascii="ArialMT" w:eastAsia="Times New Roman" w:hAnsi="ArialMT" w:cs="Times New Roman"/>
          <w:sz w:val="22"/>
          <w:szCs w:val="22"/>
        </w:rPr>
        <w:t xml:space="preserve">aw </w:t>
      </w:r>
      <w:r w:rsidR="00B91FEB">
        <w:rPr>
          <w:rFonts w:ascii="ArialMT" w:eastAsia="Times New Roman" w:hAnsi="ArialMT" w:cs="Times New Roman"/>
          <w:sz w:val="22"/>
          <w:szCs w:val="22"/>
        </w:rPr>
        <w:t>S</w:t>
      </w:r>
      <w:r w:rsidR="00041312" w:rsidRPr="00041312">
        <w:rPr>
          <w:rFonts w:ascii="ArialMT" w:eastAsia="Times New Roman" w:hAnsi="ArialMT" w:cs="Times New Roman"/>
          <w:sz w:val="22"/>
          <w:szCs w:val="22"/>
        </w:rPr>
        <w:t xml:space="preserve">core risk level: </w:t>
      </w:r>
    </w:p>
    <w:p w14:paraId="2F29E115" w14:textId="5DD76410" w:rsidR="00C53DB4" w:rsidRDefault="00116FEC" w:rsidP="000413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Pet Application Fee</w:t>
      </w:r>
      <w:r w:rsidR="00FD53D1">
        <w:rPr>
          <w:rFonts w:ascii="Arial" w:eastAsia="Times New Roman" w:hAnsi="Arial" w:cs="Arial"/>
          <w:b/>
          <w:bCs/>
          <w:sz w:val="32"/>
          <w:szCs w:val="32"/>
        </w:rPr>
        <w:t xml:space="preserve">s </w:t>
      </w:r>
      <w:r w:rsidR="00525615">
        <w:rPr>
          <w:rFonts w:ascii="Arial" w:eastAsia="Times New Roman" w:hAnsi="Arial" w:cs="Arial"/>
          <w:b/>
          <w:bCs/>
          <w:sz w:val="32"/>
          <w:szCs w:val="32"/>
        </w:rPr>
        <w:t>Range From $0</w:t>
      </w:r>
      <w:r w:rsidR="000C5C1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3416EC">
        <w:rPr>
          <w:rFonts w:ascii="Arial" w:eastAsia="Times New Roman" w:hAnsi="Arial" w:cs="Arial"/>
          <w:b/>
          <w:bCs/>
          <w:sz w:val="32"/>
          <w:szCs w:val="32"/>
        </w:rPr>
        <w:t>(No Pet, ESA</w:t>
      </w:r>
      <w:r w:rsidR="005717C0">
        <w:rPr>
          <w:rFonts w:ascii="Arial" w:eastAsia="Times New Roman" w:hAnsi="Arial" w:cs="Arial"/>
          <w:b/>
          <w:bCs/>
          <w:sz w:val="32"/>
          <w:szCs w:val="32"/>
        </w:rPr>
        <w:t xml:space="preserve">) </w:t>
      </w:r>
      <w:r w:rsidR="00525615">
        <w:rPr>
          <w:rFonts w:ascii="Arial" w:eastAsia="Times New Roman" w:hAnsi="Arial" w:cs="Arial"/>
          <w:b/>
          <w:bCs/>
          <w:sz w:val="32"/>
          <w:szCs w:val="32"/>
        </w:rPr>
        <w:t>- $35</w:t>
      </w:r>
      <w:r w:rsidR="000C5C17">
        <w:rPr>
          <w:rFonts w:ascii="Arial" w:eastAsia="Times New Roman" w:hAnsi="Arial" w:cs="Arial"/>
          <w:b/>
          <w:bCs/>
          <w:sz w:val="32"/>
          <w:szCs w:val="32"/>
        </w:rPr>
        <w:t xml:space="preserve"> (</w:t>
      </w:r>
      <w:r w:rsidR="00B91FEB">
        <w:rPr>
          <w:rFonts w:ascii="Arial" w:eastAsia="Times New Roman" w:hAnsi="Arial" w:cs="Arial"/>
          <w:b/>
          <w:bCs/>
          <w:sz w:val="32"/>
          <w:szCs w:val="32"/>
        </w:rPr>
        <w:t xml:space="preserve">Up to </w:t>
      </w:r>
      <w:r w:rsidR="000C5C17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4A6E41">
        <w:rPr>
          <w:rFonts w:ascii="Arial" w:eastAsia="Times New Roman" w:hAnsi="Arial" w:cs="Arial"/>
          <w:b/>
          <w:bCs/>
          <w:sz w:val="32"/>
          <w:szCs w:val="32"/>
        </w:rPr>
        <w:t xml:space="preserve"> Pets</w:t>
      </w:r>
      <w:r w:rsidR="000C5C17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14:paraId="23447B0C" w14:textId="7006EFAB" w:rsidR="00807139" w:rsidRPr="00041312" w:rsidRDefault="00041312" w:rsidP="000413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32"/>
          <w:szCs w:val="32"/>
        </w:rPr>
      </w:pPr>
      <w:r w:rsidRPr="00041312">
        <w:rPr>
          <w:rFonts w:ascii="Arial" w:eastAsia="Times New Roman" w:hAnsi="Arial" w:cs="Arial"/>
          <w:b/>
          <w:bCs/>
          <w:sz w:val="32"/>
          <w:szCs w:val="32"/>
        </w:rPr>
        <w:t>Pet Fee (Paid Monthly with Property Rent)</w:t>
      </w:r>
    </w:p>
    <w:p w14:paraId="1A827255" w14:textId="14E1CDAA" w:rsidR="00041312" w:rsidRPr="00041312" w:rsidRDefault="00041312" w:rsidP="00807139">
      <w:pPr>
        <w:shd w:val="clear" w:color="auto" w:fill="FFFFFF"/>
        <w:rPr>
          <w:rFonts w:ascii="Times New Roman" w:eastAsia="Times New Roman" w:hAnsi="Times New Roman" w:cs="Times New Roman"/>
          <w:vanish/>
        </w:rPr>
      </w:pPr>
      <w:r w:rsidRPr="00041312">
        <w:rPr>
          <w:rFonts w:ascii="Times New Roman" w:eastAsia="Times New Roman" w:hAnsi="Times New Roman" w:cs="Times New Roman"/>
        </w:rPr>
        <w:fldChar w:fldCharType="begin"/>
      </w:r>
      <w:r w:rsidRPr="00041312">
        <w:rPr>
          <w:rFonts w:ascii="Times New Roman" w:eastAsia="Times New Roman" w:hAnsi="Times New Roman" w:cs="Times New Roman"/>
        </w:rPr>
        <w:instrText xml:space="preserve"> INCLUDEPICTURE "/var/folders/v0/9wft6cgx5m9_sr0f87dmn9lc0000gp/T/com.microsoft.Word/WebArchiveCopyPasteTempFiles/page6image31703232" \* MERGEFORMATINET </w:instrText>
      </w:r>
      <w:r w:rsidRPr="00041312">
        <w:rPr>
          <w:rFonts w:ascii="Times New Roman" w:eastAsia="Times New Roman" w:hAnsi="Times New Roman" w:cs="Times New Roman"/>
        </w:rPr>
        <w:fldChar w:fldCharType="separate"/>
      </w:r>
      <w:r w:rsidRPr="0004131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5A009CB" wp14:editId="128EF4BE">
            <wp:extent cx="1511300" cy="25400"/>
            <wp:effectExtent l="0" t="0" r="0" b="0"/>
            <wp:docPr id="7" name="Picture 7" descr="page6image3170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31703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312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vanish/>
        </w:rPr>
        <w:br w:type="textWrapping" w:clear="all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710"/>
        <w:gridCol w:w="1650"/>
        <w:gridCol w:w="1950"/>
        <w:gridCol w:w="1770"/>
      </w:tblGrid>
      <w:tr w:rsidR="00041312" w:rsidRPr="00041312" w14:paraId="7D473FEE" w14:textId="77777777" w:rsidTr="000413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68F03D" w14:textId="3B2E204E" w:rsidR="00041312" w:rsidRPr="00041312" w:rsidRDefault="00041312" w:rsidP="00041312">
            <w:pPr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1312">
              <w:rPr>
                <w:rFonts w:ascii="Times New Roman" w:eastAsia="Times New Roman" w:hAnsi="Times New Roman" w:cs="Times New Roman"/>
              </w:rPr>
              <w:instrText xml:space="preserve"> INCLUDEPICTURE "/var/folders/v0/9wft6cgx5m9_sr0f87dmn9lc0000gp/T/com.microsoft.Word/WebArchiveCopyPasteTempFiles/page6image17326000" \* MERGEFORMATINET </w:instrText>
            </w:r>
            <w:r w:rsidRPr="0004131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4131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A941A22" wp14:editId="126B587B">
                  <wp:extent cx="1168400" cy="1054100"/>
                  <wp:effectExtent l="0" t="0" r="0" b="0"/>
                  <wp:docPr id="5" name="Picture 5" descr="page6image1732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6image1732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31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D500F7" w14:textId="2EDD10EE" w:rsidR="00041312" w:rsidRPr="00041312" w:rsidRDefault="00041312" w:rsidP="00041312">
            <w:pPr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1312">
              <w:rPr>
                <w:rFonts w:ascii="Times New Roman" w:eastAsia="Times New Roman" w:hAnsi="Times New Roman" w:cs="Times New Roman"/>
              </w:rPr>
              <w:instrText xml:space="preserve"> INCLUDEPICTURE "/var/folders/v0/9wft6cgx5m9_sr0f87dmn9lc0000gp/T/com.microsoft.Word/WebArchiveCopyPasteTempFiles/page6image17333904" \* MERGEFORMATINET </w:instrText>
            </w:r>
            <w:r w:rsidRPr="0004131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4131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EBB77D3" wp14:editId="4B76FD37">
                  <wp:extent cx="1066800" cy="1066800"/>
                  <wp:effectExtent l="0" t="0" r="0" b="0"/>
                  <wp:docPr id="4" name="Picture 4" descr="page6image1733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6image17333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31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92F566" w14:textId="5331C2B2" w:rsidR="00041312" w:rsidRPr="00041312" w:rsidRDefault="00041312" w:rsidP="00041312">
            <w:pPr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1312">
              <w:rPr>
                <w:rFonts w:ascii="Times New Roman" w:eastAsia="Times New Roman" w:hAnsi="Times New Roman" w:cs="Times New Roman"/>
              </w:rPr>
              <w:instrText xml:space="preserve"> INCLUDEPICTURE "/var/folders/v0/9wft6cgx5m9_sr0f87dmn9lc0000gp/T/com.microsoft.Word/WebArchiveCopyPasteTempFiles/page6image17333072" \* MERGEFORMATINET </w:instrText>
            </w:r>
            <w:r w:rsidRPr="0004131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4131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8F09B96" wp14:editId="096A6F05">
                  <wp:extent cx="1028700" cy="1066800"/>
                  <wp:effectExtent l="0" t="0" r="0" b="0"/>
                  <wp:docPr id="3" name="Picture 3" descr="page6image1733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6image17333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31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DD1296" w14:textId="602E33BA" w:rsidR="00041312" w:rsidRPr="00041312" w:rsidRDefault="00041312" w:rsidP="00041312">
            <w:pPr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1312">
              <w:rPr>
                <w:rFonts w:ascii="Times New Roman" w:eastAsia="Times New Roman" w:hAnsi="Times New Roman" w:cs="Times New Roman"/>
              </w:rPr>
              <w:instrText xml:space="preserve"> INCLUDEPICTURE "/var/folders/v0/9wft6cgx5m9_sr0f87dmn9lc0000gp/T/com.microsoft.Word/WebArchiveCopyPasteTempFiles/page6image17327872" \* MERGEFORMATINET </w:instrText>
            </w:r>
            <w:r w:rsidRPr="0004131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4131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18DC3B3" wp14:editId="0B4E9170">
                  <wp:extent cx="1219200" cy="1079500"/>
                  <wp:effectExtent l="0" t="0" r="0" b="0"/>
                  <wp:docPr id="2" name="Picture 2" descr="page6image1732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6image17327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31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1ED7BD" w14:textId="5AEF3DCB" w:rsidR="00041312" w:rsidRPr="00041312" w:rsidRDefault="00041312" w:rsidP="00041312">
            <w:pPr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1312">
              <w:rPr>
                <w:rFonts w:ascii="Times New Roman" w:eastAsia="Times New Roman" w:hAnsi="Times New Roman" w:cs="Times New Roman"/>
              </w:rPr>
              <w:instrText xml:space="preserve"> INCLUDEPICTURE "/var/folders/v0/9wft6cgx5m9_sr0f87dmn9lc0000gp/T/com.microsoft.Word/WebArchiveCopyPasteTempFiles/page6image17329952" \* MERGEFORMATINET </w:instrText>
            </w:r>
            <w:r w:rsidRPr="0004131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4131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6998DAE" wp14:editId="71155874">
                  <wp:extent cx="1104900" cy="1079500"/>
                  <wp:effectExtent l="0" t="0" r="0" b="0"/>
                  <wp:docPr id="1" name="Picture 1" descr="page6image17329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6image17329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312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041312" w:rsidRPr="00041312" w14:paraId="6ED20B83" w14:textId="77777777" w:rsidTr="000413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6C783C" w14:textId="71390E4B" w:rsidR="00041312" w:rsidRPr="00041312" w:rsidRDefault="00041312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Arial" w:eastAsia="Times New Roman" w:hAnsi="Arial" w:cs="Arial"/>
                <w:b/>
                <w:bCs/>
              </w:rPr>
              <w:t>1 Paw - $</w:t>
            </w:r>
            <w:r w:rsidR="00807139" w:rsidRPr="00F5519F">
              <w:rPr>
                <w:rFonts w:ascii="Arial" w:eastAsia="Times New Roman" w:hAnsi="Arial" w:cs="Arial"/>
                <w:b/>
                <w:bCs/>
              </w:rPr>
              <w:t>6</w:t>
            </w:r>
            <w:r w:rsidR="00B23504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4D697E" w14:textId="18EF5BB9" w:rsidR="00041312" w:rsidRPr="00041312" w:rsidRDefault="00041312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Arial" w:eastAsia="Times New Roman" w:hAnsi="Arial" w:cs="Arial"/>
                <w:b/>
                <w:bCs/>
              </w:rPr>
              <w:t>2 Paw - $</w:t>
            </w:r>
            <w:r w:rsidR="00807139" w:rsidRPr="00F5519F">
              <w:rPr>
                <w:rFonts w:ascii="Arial" w:eastAsia="Times New Roman" w:hAnsi="Arial" w:cs="Arial"/>
                <w:b/>
                <w:bCs/>
              </w:rPr>
              <w:t>5</w:t>
            </w:r>
            <w:r w:rsidR="00B23504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D4DC7E" w14:textId="697036D8" w:rsidR="00041312" w:rsidRPr="00041312" w:rsidRDefault="00041312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Arial" w:eastAsia="Times New Roman" w:hAnsi="Arial" w:cs="Arial"/>
                <w:b/>
                <w:bCs/>
              </w:rPr>
              <w:t>3 Paw - $</w:t>
            </w:r>
            <w:r w:rsidR="00807139" w:rsidRPr="00F5519F">
              <w:rPr>
                <w:rFonts w:ascii="Arial" w:eastAsia="Times New Roman" w:hAnsi="Arial" w:cs="Arial"/>
                <w:b/>
                <w:bCs/>
              </w:rPr>
              <w:t>4</w:t>
            </w:r>
            <w:r w:rsidR="00B23504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1B9FD3" w14:textId="1047D1CD" w:rsidR="00041312" w:rsidRPr="00041312" w:rsidRDefault="00041312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Arial" w:eastAsia="Times New Roman" w:hAnsi="Arial" w:cs="Arial"/>
                <w:b/>
                <w:bCs/>
              </w:rPr>
              <w:t xml:space="preserve">4 Paw - </w:t>
            </w:r>
            <w:r w:rsidR="00807139" w:rsidRPr="00F5519F">
              <w:rPr>
                <w:rFonts w:ascii="Arial" w:eastAsia="Times New Roman" w:hAnsi="Arial" w:cs="Arial"/>
                <w:b/>
                <w:bCs/>
              </w:rPr>
              <w:t>$3</w:t>
            </w:r>
            <w:r w:rsidR="00B23504">
              <w:rPr>
                <w:rFonts w:ascii="Arial" w:eastAsia="Times New Roman" w:hAnsi="Arial" w:cs="Arial"/>
                <w:b/>
                <w:bCs/>
              </w:rPr>
              <w:t>5</w:t>
            </w:r>
            <w:r w:rsidRPr="00041312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CF1128" w14:textId="23A6DC6B" w:rsidR="00041312" w:rsidRPr="00041312" w:rsidRDefault="00041312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Arial" w:eastAsia="Times New Roman" w:hAnsi="Arial" w:cs="Arial"/>
                <w:b/>
                <w:bCs/>
              </w:rPr>
              <w:t>5 Paw - $</w:t>
            </w:r>
            <w:r w:rsidR="00807139" w:rsidRPr="00F5519F">
              <w:rPr>
                <w:rFonts w:ascii="Arial" w:eastAsia="Times New Roman" w:hAnsi="Arial" w:cs="Arial"/>
                <w:b/>
                <w:bCs/>
              </w:rPr>
              <w:t>2</w:t>
            </w:r>
            <w:r w:rsidR="00B23504">
              <w:rPr>
                <w:rFonts w:ascii="Arial" w:eastAsia="Times New Roman" w:hAnsi="Arial" w:cs="Arial"/>
                <w:b/>
                <w:bCs/>
              </w:rPr>
              <w:t>5</w:t>
            </w:r>
            <w:r w:rsidRPr="00041312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14:paraId="0B109495" w14:textId="77777777" w:rsidR="00041312" w:rsidRPr="00041312" w:rsidRDefault="00041312" w:rsidP="00041312">
      <w:pPr>
        <w:shd w:val="clear" w:color="auto" w:fill="FFFFFF"/>
        <w:rPr>
          <w:rFonts w:ascii="Times New Roman" w:eastAsia="Times New Roman" w:hAnsi="Times New Roman" w:cs="Times New Roman"/>
          <w:vanish/>
        </w:rPr>
      </w:pPr>
    </w:p>
    <w:tbl>
      <w:tblPr>
        <w:tblW w:w="89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6166"/>
      </w:tblGrid>
      <w:tr w:rsidR="00F5519F" w:rsidRPr="00041312" w14:paraId="7CD8E683" w14:textId="77777777" w:rsidTr="00807139">
        <w:trPr>
          <w:trHeight w:val="500"/>
        </w:trPr>
        <w:tc>
          <w:tcPr>
            <w:tcW w:w="0" w:type="auto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20D280" w14:textId="03A3A95C" w:rsidR="00041312" w:rsidRPr="00041312" w:rsidRDefault="00041312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ArialMT" w:eastAsia="Times New Roman" w:hAnsi="ArialMT" w:cs="Times New Roman"/>
              </w:rPr>
              <w:t>Dogs</w:t>
            </w:r>
            <w:r w:rsidR="006A2293">
              <w:rPr>
                <w:rFonts w:ascii="ArialMT" w:eastAsia="Times New Roman" w:hAnsi="ArialMT" w:cs="Times New Roman"/>
              </w:rPr>
              <w:t xml:space="preserve"> (2 Pet Max)</w:t>
            </w:r>
            <w:r w:rsidR="00807139" w:rsidRPr="00C53DB4">
              <w:rPr>
                <w:rFonts w:ascii="ArialMT" w:eastAsia="Times New Roman" w:hAnsi="ArialMT" w:cs="Times New Roman"/>
              </w:rPr>
              <w:t>: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383F16" w14:textId="3D1424E7" w:rsidR="00041312" w:rsidRPr="00041312" w:rsidRDefault="00041312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41312">
              <w:rPr>
                <w:rFonts w:ascii="Arial" w:eastAsia="Times New Roman" w:hAnsi="Arial" w:cs="Arial"/>
              </w:rPr>
              <w:t xml:space="preserve">Based upon Paw Score </w:t>
            </w:r>
          </w:p>
        </w:tc>
      </w:tr>
      <w:tr w:rsidR="00F5519F" w:rsidRPr="00041312" w14:paraId="0170E899" w14:textId="77777777" w:rsidTr="0080713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B34B31" w14:textId="366A511E" w:rsidR="00041312" w:rsidRPr="00041312" w:rsidRDefault="00807139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53DB4">
              <w:rPr>
                <w:rFonts w:ascii="ArialMT" w:eastAsia="Times New Roman" w:hAnsi="ArialMT" w:cs="Times New Roman"/>
              </w:rPr>
              <w:t>Breed Restrictions:</w:t>
            </w:r>
            <w:r w:rsidR="00041312" w:rsidRPr="00041312">
              <w:rPr>
                <w:rFonts w:ascii="Arial" w:eastAsia="Times New Roman" w:hAnsi="Arial" w:cs="Arial"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5852E5" w14:textId="78BEAFBC" w:rsidR="00807139" w:rsidRPr="00041312" w:rsidRDefault="00807139" w:rsidP="0004131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53DB4">
              <w:rPr>
                <w:rFonts w:ascii="Arial" w:eastAsia="Times New Roman" w:hAnsi="Arial" w:cs="Arial"/>
              </w:rPr>
              <w:t>No Aggressive Breeds</w:t>
            </w:r>
          </w:p>
        </w:tc>
      </w:tr>
      <w:tr w:rsidR="00F5519F" w:rsidRPr="00041312" w14:paraId="4EEC4E90" w14:textId="77777777" w:rsidTr="0080713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97DB0B" w14:textId="162256F3" w:rsidR="00041312" w:rsidRPr="00041312" w:rsidRDefault="00807139" w:rsidP="0004131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53DB4">
              <w:rPr>
                <w:rFonts w:ascii="Arial" w:eastAsia="Times New Roman" w:hAnsi="Arial" w:cs="Arial"/>
              </w:rPr>
              <w:t>Age Restrictions</w:t>
            </w:r>
            <w:r w:rsidR="00C53DB4" w:rsidRPr="00C53DB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BB2E4E" w14:textId="7A2799C0" w:rsidR="00041312" w:rsidRPr="00041312" w:rsidRDefault="00807139" w:rsidP="0004131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C53DB4">
              <w:rPr>
                <w:rFonts w:ascii="Arial" w:eastAsia="Times New Roman" w:hAnsi="Arial" w:cs="Arial"/>
              </w:rPr>
              <w:t>None Less Than 1 Year</w:t>
            </w:r>
          </w:p>
        </w:tc>
      </w:tr>
      <w:tr w:rsidR="00F5519F" w:rsidRPr="00041312" w14:paraId="6D40CB68" w14:textId="77777777" w:rsidTr="00807139">
        <w:trPr>
          <w:trHeight w:val="4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EB730" w14:textId="7F215450" w:rsidR="00041312" w:rsidRPr="00041312" w:rsidRDefault="00807139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53DB4">
              <w:rPr>
                <w:rFonts w:ascii="ArialMT" w:eastAsia="Times New Roman" w:hAnsi="ArialMT" w:cs="Times New Roman"/>
              </w:rPr>
              <w:t xml:space="preserve">Weight Restrictions: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169437" w14:textId="4E235465" w:rsidR="00041312" w:rsidRPr="00041312" w:rsidRDefault="00807139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53DB4">
              <w:rPr>
                <w:rFonts w:ascii="Arial" w:eastAsia="Times New Roman" w:hAnsi="Arial" w:cs="Arial"/>
              </w:rPr>
              <w:t>None Over 60 LBS</w:t>
            </w:r>
            <w:r w:rsidR="00041312" w:rsidRPr="0004131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519F" w:rsidRPr="00041312" w14:paraId="57FDDA2A" w14:textId="77777777" w:rsidTr="0080713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C85548" w14:textId="74ACA6A9" w:rsidR="00041312" w:rsidRPr="00041312" w:rsidRDefault="00807139" w:rsidP="0004131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5519F">
              <w:rPr>
                <w:rFonts w:ascii="Arial" w:eastAsia="Times New Roman" w:hAnsi="Arial" w:cs="Arial"/>
              </w:rPr>
              <w:t>Type Restrictions</w:t>
            </w:r>
            <w:r w:rsidR="00C53DB4" w:rsidRPr="00F5519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7C98C7" w14:textId="1A35DE5C" w:rsidR="00041312" w:rsidRPr="00041312" w:rsidRDefault="00807139" w:rsidP="00041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53DB4">
              <w:rPr>
                <w:rFonts w:ascii="Arial" w:eastAsia="Times New Roman" w:hAnsi="Arial" w:cs="Arial"/>
              </w:rPr>
              <w:t>NO cats, birds, reptiles, rodents, exotic</w:t>
            </w:r>
            <w:r w:rsidR="00C53DB4" w:rsidRPr="00C53DB4">
              <w:rPr>
                <w:rFonts w:ascii="Arial" w:eastAsia="Times New Roman" w:hAnsi="Arial" w:cs="Arial"/>
              </w:rPr>
              <w:t>s</w:t>
            </w:r>
            <w:r w:rsidR="00F5519F">
              <w:rPr>
                <w:rFonts w:ascii="Arial" w:eastAsia="Times New Roman" w:hAnsi="Arial" w:cs="Arial"/>
              </w:rPr>
              <w:t>, fish</w:t>
            </w:r>
          </w:p>
        </w:tc>
      </w:tr>
    </w:tbl>
    <w:p w14:paraId="268C2E87" w14:textId="77777777" w:rsidR="00A513D8" w:rsidRDefault="00A513D8"/>
    <w:sectPr w:rsidR="00A5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12"/>
    <w:rsid w:val="00041312"/>
    <w:rsid w:val="000C5C17"/>
    <w:rsid w:val="00116FEC"/>
    <w:rsid w:val="00280CBF"/>
    <w:rsid w:val="003416EC"/>
    <w:rsid w:val="00367907"/>
    <w:rsid w:val="00481378"/>
    <w:rsid w:val="004A6E41"/>
    <w:rsid w:val="00525615"/>
    <w:rsid w:val="00530671"/>
    <w:rsid w:val="0055698F"/>
    <w:rsid w:val="005717C0"/>
    <w:rsid w:val="005A4CA0"/>
    <w:rsid w:val="006A2293"/>
    <w:rsid w:val="006E55F9"/>
    <w:rsid w:val="007022EA"/>
    <w:rsid w:val="00737A1D"/>
    <w:rsid w:val="00807139"/>
    <w:rsid w:val="00845B0F"/>
    <w:rsid w:val="008B39AF"/>
    <w:rsid w:val="008F54EE"/>
    <w:rsid w:val="00A45C8B"/>
    <w:rsid w:val="00A513D8"/>
    <w:rsid w:val="00B23504"/>
    <w:rsid w:val="00B622D2"/>
    <w:rsid w:val="00B81E95"/>
    <w:rsid w:val="00B91FEB"/>
    <w:rsid w:val="00C53DB4"/>
    <w:rsid w:val="00F04BF7"/>
    <w:rsid w:val="00F5519F"/>
    <w:rsid w:val="00FD53D1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BDA45"/>
  <w15:chartTrackingRefBased/>
  <w15:docId w15:val="{D4A06252-B8E1-6445-A1ED-6A3B53A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53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D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rentalmanagementgroup.petscreening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Coleman</dc:creator>
  <cp:keywords/>
  <dc:description/>
  <cp:lastModifiedBy>Chase Coleman</cp:lastModifiedBy>
  <cp:revision>2</cp:revision>
  <dcterms:created xsi:type="dcterms:W3CDTF">2025-03-09T22:52:00Z</dcterms:created>
  <dcterms:modified xsi:type="dcterms:W3CDTF">2025-03-09T22:52:00Z</dcterms:modified>
</cp:coreProperties>
</file>